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97A41" w14:textId="5FB8B88B" w:rsidR="00D6202B" w:rsidRDefault="00F10A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497A52" wp14:editId="440EDA64">
                <wp:simplePos x="0" y="0"/>
                <wp:positionH relativeFrom="margin">
                  <wp:posOffset>0</wp:posOffset>
                </wp:positionH>
                <wp:positionV relativeFrom="paragraph">
                  <wp:posOffset>5652135</wp:posOffset>
                </wp:positionV>
                <wp:extent cx="3459480" cy="962025"/>
                <wp:effectExtent l="0" t="0" r="2667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7A" w14:textId="77777777" w:rsidR="00652126" w:rsidRDefault="00652126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Impact: Monitoring</w:t>
                            </w:r>
                          </w:p>
                          <w:p w14:paraId="4D206128" w14:textId="30EAFB06" w:rsidR="00F10A60" w:rsidRDefault="00F10A60" w:rsidP="00544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Books looks, LTPs, MTPs checked</w:t>
                            </w:r>
                          </w:p>
                          <w:p w14:paraId="67497A7C" w14:textId="01D46B2D" w:rsidR="00652126" w:rsidRPr="00F10A60" w:rsidRDefault="00652126" w:rsidP="00544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20"/>
                              </w:rPr>
                              <w:t>Lesson drop ins</w:t>
                            </w:r>
                          </w:p>
                          <w:p w14:paraId="67497A7D" w14:textId="77777777" w:rsidR="00652126" w:rsidRPr="00741C3F" w:rsidRDefault="0065212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Pupil 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97A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45.05pt;width:272.4pt;height:7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">
                <v:textbox>
                  <w:txbxContent>
                    <w:p w14:paraId="67497A7A" w14:textId="77777777" w:rsidR="00652126" w:rsidRDefault="00652126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Impact: Monitoring</w:t>
                      </w:r>
                    </w:p>
                    <w:p w14:paraId="4D206128" w14:textId="30EAFB06" w:rsidR="00F10A60" w:rsidRDefault="00F10A60" w:rsidP="00544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Books looks, LTPs, MTPs checked</w:t>
                      </w:r>
                    </w:p>
                    <w:p w14:paraId="67497A7C" w14:textId="01D46B2D" w:rsidR="00652126" w:rsidRPr="00F10A60" w:rsidRDefault="00652126" w:rsidP="00544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F10A60">
                        <w:rPr>
                          <w:rFonts w:ascii="Century Gothic" w:hAnsi="Century Gothic"/>
                          <w:sz w:val="20"/>
                        </w:rPr>
                        <w:t>Lesson drop ins</w:t>
                      </w:r>
                    </w:p>
                    <w:p w14:paraId="67497A7D" w14:textId="77777777" w:rsidR="00652126" w:rsidRPr="00741C3F" w:rsidRDefault="0065212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Pupil 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497A4E" wp14:editId="29A7A2C4">
                <wp:simplePos x="0" y="0"/>
                <wp:positionH relativeFrom="margin">
                  <wp:posOffset>0</wp:posOffset>
                </wp:positionH>
                <wp:positionV relativeFrom="paragraph">
                  <wp:posOffset>4168140</wp:posOffset>
                </wp:positionV>
                <wp:extent cx="3459480" cy="1376045"/>
                <wp:effectExtent l="0" t="0" r="26670" b="1460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68" w14:textId="77777777" w:rsidR="00755F49" w:rsidRDefault="00755F49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Impact: Evidencing</w:t>
                            </w:r>
                          </w:p>
                          <w:p w14:paraId="67497A69" w14:textId="56DCC183"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Kno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>wledge organisers in all science books for all science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units</w:t>
                            </w:r>
                            <w:r w:rsidR="00675A9C">
                              <w:rPr>
                                <w:rFonts w:ascii="Century Gothic" w:hAnsi="Century Gothic"/>
                                <w:sz w:val="20"/>
                              </w:rPr>
                              <w:t>.</w:t>
                            </w:r>
                          </w:p>
                          <w:p w14:paraId="67497A6A" w14:textId="726C9B02"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Writ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ten outcomes recorded in science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books</w:t>
                            </w:r>
                            <w:r w:rsidR="00567B2A">
                              <w:rPr>
                                <w:rFonts w:ascii="Century Gothic" w:hAnsi="Century Gothic"/>
                                <w:sz w:val="20"/>
                              </w:rPr>
                              <w:t>.</w:t>
                            </w:r>
                          </w:p>
                          <w:p w14:paraId="67497A6B" w14:textId="0F3153E8" w:rsidR="00755F49" w:rsidRPr="00741C3F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Non-written outcomes</w:t>
                            </w:r>
                            <w:r w:rsidR="00567B2A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sometimes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recorded using photographs or videos.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4E" id="Text Box 7" o:spid="_x0000_s1027" type="#_x0000_t202" style="position:absolute;margin-left:0;margin-top:328.2pt;width:272.4pt;height:108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">
                <v:textbox>
                  <w:txbxContent>
                    <w:p w14:paraId="67497A68" w14:textId="77777777" w:rsidR="00755F49" w:rsidRDefault="00755F49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Impact: Evidencing</w:t>
                      </w:r>
                    </w:p>
                    <w:p w14:paraId="67497A69" w14:textId="56DCC183"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Kno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>wledge organisers in all science books for all science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units</w:t>
                      </w:r>
                      <w:r w:rsidR="00675A9C">
                        <w:rPr>
                          <w:rFonts w:ascii="Century Gothic" w:hAnsi="Century Gothic"/>
                          <w:sz w:val="20"/>
                        </w:rPr>
                        <w:t>.</w:t>
                      </w:r>
                    </w:p>
                    <w:p w14:paraId="67497A6A" w14:textId="726C9B02"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Writ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 xml:space="preserve">ten outcomes recorded in science 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books</w:t>
                      </w:r>
                      <w:r w:rsidR="00567B2A">
                        <w:rPr>
                          <w:rFonts w:ascii="Century Gothic" w:hAnsi="Century Gothic"/>
                          <w:sz w:val="20"/>
                        </w:rPr>
                        <w:t>.</w:t>
                      </w:r>
                    </w:p>
                    <w:p w14:paraId="67497A6B" w14:textId="0F3153E8" w:rsidR="00755F49" w:rsidRPr="00741C3F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Non-written outcomes</w:t>
                      </w:r>
                      <w:r w:rsidR="00567B2A">
                        <w:rPr>
                          <w:rFonts w:ascii="Century Gothic" w:hAnsi="Century Gothic"/>
                          <w:sz w:val="20"/>
                        </w:rPr>
                        <w:t xml:space="preserve"> sometimes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recorded using photographs or videos.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497A4A" wp14:editId="3C8E6C8B">
                <wp:simplePos x="0" y="0"/>
                <wp:positionH relativeFrom="margin">
                  <wp:posOffset>3528060</wp:posOffset>
                </wp:positionH>
                <wp:positionV relativeFrom="paragraph">
                  <wp:posOffset>4471035</wp:posOffset>
                </wp:positionV>
                <wp:extent cx="2910205" cy="2148840"/>
                <wp:effectExtent l="0" t="0" r="23495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5A" w14:textId="77777777" w:rsidR="00E13986" w:rsidRDefault="00755F49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Impact: Assessment</w:t>
                            </w:r>
                          </w:p>
                          <w:p w14:paraId="67497A5B" w14:textId="22FB85FD" w:rsidR="00E13986" w:rsidRPr="00F10A60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Retrieval tasks </w:t>
                            </w:r>
                          </w:p>
                          <w:p w14:paraId="67497A5C" w14:textId="10CB2E63" w:rsidR="00C27632" w:rsidRPr="00F10A60" w:rsidRDefault="00675A9C" w:rsidP="000636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Dictated sentences using key knowledge</w:t>
                            </w:r>
                          </w:p>
                          <w:p w14:paraId="67497A5D" w14:textId="77777777" w:rsidR="00755F49" w:rsidRPr="00F10A60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Use of discussion during lesson to monitor learning and used for AfL</w:t>
                            </w:r>
                          </w:p>
                          <w:p w14:paraId="67497A5E" w14:textId="77777777" w:rsidR="00755F49" w:rsidRPr="00F10A60" w:rsidRDefault="00C27632" w:rsidP="00C27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Pre/ of unit task /e</w:t>
                            </w:r>
                            <w:r w:rsidR="00755F49"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nd of unit quiz</w:t>
                            </w:r>
                          </w:p>
                          <w:p w14:paraId="67497A5F" w14:textId="77777777" w:rsidR="00C27632" w:rsidRPr="00F10A60" w:rsidRDefault="00C27632" w:rsidP="00C27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Cover page with opportunities for children to add to growing knowledge/concepts.</w:t>
                            </w:r>
                          </w:p>
                          <w:p w14:paraId="67497A60" w14:textId="4AC53506" w:rsidR="00755F49" w:rsidRPr="00F10A60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For every class</w:t>
                            </w:r>
                            <w:r w:rsidR="00567B2A"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,</w:t>
                            </w:r>
                            <w:r w:rsidRPr="00F10A60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the t</w:t>
                            </w:r>
                            <w:r w:rsidR="00B0707A" w:rsidRPr="00F10A60">
                              <w:rPr>
                                <w:rFonts w:ascii="Century Gothic" w:hAnsi="Century Gothic"/>
                                <w:sz w:val="18"/>
                              </w:rPr>
                              <w:t>eacher records who is on track and working towards (Insight)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4A" id="Text Box 4" o:spid="_x0000_s1028" type="#_x0000_t202" style="position:absolute;margin-left:277.8pt;margin-top:352.05pt;width:229.15pt;height:169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">
                <v:textbox>
                  <w:txbxContent>
                    <w:p w14:paraId="67497A5A" w14:textId="77777777" w:rsidR="00E13986" w:rsidRDefault="00755F49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Impact: Assessment</w:t>
                      </w:r>
                    </w:p>
                    <w:p w14:paraId="67497A5B" w14:textId="22FB85FD" w:rsidR="00E13986" w:rsidRPr="00F10A60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</w:rPr>
                        <w:t xml:space="preserve">Retrieval tasks </w:t>
                      </w:r>
                    </w:p>
                    <w:p w14:paraId="67497A5C" w14:textId="10CB2E63" w:rsidR="00C27632" w:rsidRPr="00F10A60" w:rsidRDefault="00675A9C" w:rsidP="000636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</w:rPr>
                        <w:t>Dictated sentences using key knowledge</w:t>
                      </w:r>
                    </w:p>
                    <w:p w14:paraId="67497A5D" w14:textId="77777777" w:rsidR="00755F49" w:rsidRPr="00F10A60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</w:rPr>
                        <w:t>Use of discussion during lesson to monitor learning and used for AfL</w:t>
                      </w:r>
                    </w:p>
                    <w:p w14:paraId="67497A5E" w14:textId="77777777" w:rsidR="00755F49" w:rsidRPr="00F10A60" w:rsidRDefault="00C27632" w:rsidP="00C27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</w:rPr>
                        <w:t>Pre/ of unit task /e</w:t>
                      </w:r>
                      <w:r w:rsidR="00755F49" w:rsidRPr="00F10A60">
                        <w:rPr>
                          <w:rFonts w:ascii="Century Gothic" w:hAnsi="Century Gothic"/>
                          <w:sz w:val="18"/>
                        </w:rPr>
                        <w:t>nd of unit quiz</w:t>
                      </w:r>
                    </w:p>
                    <w:p w14:paraId="67497A5F" w14:textId="77777777" w:rsidR="00C27632" w:rsidRPr="00F10A60" w:rsidRDefault="00C27632" w:rsidP="00C27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</w:rPr>
                        <w:t>Cover page with opportunities for children to add to growing knowledge/concepts.</w:t>
                      </w:r>
                    </w:p>
                    <w:p w14:paraId="67497A60" w14:textId="4AC53506" w:rsidR="00755F49" w:rsidRPr="00F10A60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</w:rPr>
                        <w:t>For every class</w:t>
                      </w:r>
                      <w:r w:rsidR="00567B2A" w:rsidRPr="00F10A60">
                        <w:rPr>
                          <w:rFonts w:ascii="Century Gothic" w:hAnsi="Century Gothic"/>
                          <w:sz w:val="18"/>
                        </w:rPr>
                        <w:t>,</w:t>
                      </w:r>
                      <w:r w:rsidRPr="00F10A60">
                        <w:rPr>
                          <w:rFonts w:ascii="Century Gothic" w:hAnsi="Century Gothic"/>
                          <w:sz w:val="18"/>
                        </w:rPr>
                        <w:t xml:space="preserve"> the t</w:t>
                      </w:r>
                      <w:r w:rsidR="00B0707A" w:rsidRPr="00F10A60">
                        <w:rPr>
                          <w:rFonts w:ascii="Century Gothic" w:hAnsi="Century Gothic"/>
                          <w:sz w:val="18"/>
                        </w:rPr>
                        <w:t>eacher records who is on track and working towards (Insight)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497A50" wp14:editId="2A490BC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191000" cy="40919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09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6C" w14:textId="77777777" w:rsidR="00391EB7" w:rsidRPr="00741C3F" w:rsidRDefault="00391EB7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Intent:</w:t>
                            </w:r>
                          </w:p>
                          <w:p w14:paraId="67497A6D" w14:textId="7E07EEED" w:rsidR="00391EB7" w:rsidRPr="00E417B0" w:rsidRDefault="00F10A60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Fulf</w:t>
                            </w: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ils</w:t>
                            </w:r>
                            <w:r w:rsidR="0006346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the National Curriculum</w:t>
                            </w:r>
                          </w:p>
                          <w:p w14:paraId="67497A6E" w14:textId="77777777" w:rsidR="00DD14DB" w:rsidRPr="00E417B0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Fully inclusive</w:t>
                            </w:r>
                          </w:p>
                          <w:p w14:paraId="67497A6F" w14:textId="77777777" w:rsidR="00DD14DB" w:rsidRPr="00E417B0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Links to our community where possible</w:t>
                            </w:r>
                          </w:p>
                          <w:p w14:paraId="6FDF1DAC" w14:textId="77777777" w:rsidR="00567B2A" w:rsidRPr="00E417B0" w:rsidRDefault="009C178D" w:rsidP="00567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equip pupils with the disciplinary skills and substantive knowledge to think like scientists.</w:t>
                            </w:r>
                            <w:r w:rsidR="00567B2A"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A587F5" w14:textId="16BC5797" w:rsidR="00E417B0" w:rsidRPr="00F10A60" w:rsidRDefault="00567B2A" w:rsidP="00F10A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e</w:t>
                            </w: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mbed careers into lessons, helping pupils see how their learning connects to real-world contexts.</w:t>
                            </w:r>
                            <w:r w:rsidRPr="00E417B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497A72" w14:textId="77777777" w:rsidR="00DD14DB" w:rsidRPr="00E417B0" w:rsidRDefault="00DD14DB" w:rsidP="00DD14D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Teaching aims:</w:t>
                            </w:r>
                          </w:p>
                          <w:p w14:paraId="67497A75" w14:textId="25F70A29" w:rsidR="00DD14DB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Inspire pupils’ curiosity and i</w:t>
                            </w:r>
                            <w:r w:rsidR="00C27632"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nterest </w:t>
                            </w:r>
                            <w:r w:rsidR="00F10A6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about the world.</w:t>
                            </w:r>
                          </w:p>
                          <w:p w14:paraId="3CAA0132" w14:textId="77777777" w:rsidR="00F10A60" w:rsidRPr="00F10A60" w:rsidRDefault="00F10A60" w:rsidP="00F10A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Developing both scientific knowledge and practical skills. </w:t>
                            </w:r>
                          </w:p>
                          <w:p w14:paraId="579F3138" w14:textId="77777777" w:rsidR="00F10A60" w:rsidRPr="00F10A60" w:rsidRDefault="00F10A60" w:rsidP="00F10A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Challenging misconceptions and uncovering the truth. </w:t>
                            </w:r>
                          </w:p>
                          <w:p w14:paraId="7B99F6B3" w14:textId="77777777" w:rsidR="00F10A60" w:rsidRPr="00F10A60" w:rsidRDefault="00F10A60" w:rsidP="00F10A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Promoting critical thinking and the ability to ask good questions and analyse evidence. </w:t>
                            </w:r>
                          </w:p>
                          <w:p w14:paraId="5C9A2983" w14:textId="77777777" w:rsidR="00F10A60" w:rsidRPr="00F10A60" w:rsidRDefault="00F10A60" w:rsidP="00F10A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Using scientific vocabulary to boost understanding and communication. </w:t>
                            </w:r>
                          </w:p>
                          <w:p w14:paraId="2EDBB636" w14:textId="2C2BA86B" w:rsidR="00567B2A" w:rsidRPr="00E417B0" w:rsidRDefault="00567B2A" w:rsidP="00567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</w:t>
                            </w: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ractical activities </w:t>
                            </w: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where possible to </w:t>
                            </w: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create excitement </w:t>
                            </w: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and build scientific thinking. </w:t>
                            </w:r>
                          </w:p>
                          <w:p w14:paraId="16C67E5E" w14:textId="72928116" w:rsidR="00567B2A" w:rsidRPr="00E417B0" w:rsidRDefault="00F10A60" w:rsidP="00567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Lessons </w:t>
                            </w:r>
                            <w:r w:rsidR="00567B2A"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sequenced to ensure progression across year groups, enabling pupils to build </w:t>
                            </w:r>
                            <w:r w:rsidR="00567B2A"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and retain knowledge over time.</w:t>
                            </w:r>
                          </w:p>
                          <w:p w14:paraId="33C9002A" w14:textId="77777777" w:rsidR="00E417B0" w:rsidRPr="00E417B0" w:rsidRDefault="00567B2A" w:rsidP="00E417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Recap prompts, AfL questions and topic threads are embedded throughout, ensurin</w:t>
                            </w:r>
                            <w:r w:rsidR="00E417B0"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 continuity and reinforcement.</w:t>
                            </w:r>
                          </w:p>
                          <w:p w14:paraId="15B033A8" w14:textId="74BE4A85" w:rsidR="009C178D" w:rsidRDefault="00E417B0" w:rsidP="00E417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</w:t>
                            </w:r>
                            <w:r w:rsidR="00567B2A" w:rsidRPr="00E417B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ross-curricular links to literacy, maths, art, design and technology and other subjects are included where appropriate and helpful.</w:t>
                            </w:r>
                          </w:p>
                          <w:p w14:paraId="433DC7AD" w14:textId="77777777" w:rsidR="00E417B0" w:rsidRPr="00E417B0" w:rsidRDefault="00E417B0" w:rsidP="00E417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67DB3AED" w14:textId="5CE62A12" w:rsidR="00E417B0" w:rsidRPr="00E417B0" w:rsidRDefault="00E417B0" w:rsidP="00E417B0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7632A295" w14:textId="77777777" w:rsidR="00E417B0" w:rsidRDefault="00E417B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50" id="Text Box 2" o:spid="_x0000_s1029" type="#_x0000_t202" style="position:absolute;margin-left:0;margin-top:0;width:330pt;height:3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">
                <v:textbox>
                  <w:txbxContent>
                    <w:p w14:paraId="67497A6C" w14:textId="77777777" w:rsidR="00391EB7" w:rsidRPr="00741C3F" w:rsidRDefault="00391EB7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Intent:</w:t>
                      </w:r>
                    </w:p>
                    <w:p w14:paraId="67497A6D" w14:textId="7E07EEED" w:rsidR="00391EB7" w:rsidRPr="00E417B0" w:rsidRDefault="00F10A60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Fulf</w:t>
                      </w: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ils</w:t>
                      </w:r>
                      <w:r w:rsidR="0006346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the National Curriculum</w:t>
                      </w:r>
                    </w:p>
                    <w:p w14:paraId="67497A6E" w14:textId="77777777" w:rsidR="00DD14DB" w:rsidRPr="00E417B0" w:rsidRDefault="00DD14DB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Fully inclusive</w:t>
                      </w:r>
                    </w:p>
                    <w:p w14:paraId="67497A6F" w14:textId="77777777" w:rsidR="00DD14DB" w:rsidRPr="00E417B0" w:rsidRDefault="00DD14DB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Links to our community where possible</w:t>
                      </w:r>
                    </w:p>
                    <w:p w14:paraId="6FDF1DAC" w14:textId="77777777" w:rsidR="00567B2A" w:rsidRPr="00E417B0" w:rsidRDefault="009C178D" w:rsidP="00567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To equip pupils with the disciplinary skills and substantive knowledge to think like scientists.</w:t>
                      </w:r>
                      <w:r w:rsidR="00567B2A"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A587F5" w14:textId="16BC5797" w:rsidR="00E417B0" w:rsidRPr="00F10A60" w:rsidRDefault="00567B2A" w:rsidP="00F10A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To e</w:t>
                      </w: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mbed careers into lessons, helping pupils see how their learning connects to real-world contexts.</w:t>
                      </w:r>
                      <w:r w:rsidRPr="00E417B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497A72" w14:textId="77777777" w:rsidR="00DD14DB" w:rsidRPr="00E417B0" w:rsidRDefault="00DD14DB" w:rsidP="00DD14DB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Teaching aims:</w:t>
                      </w:r>
                    </w:p>
                    <w:p w14:paraId="67497A75" w14:textId="25F70A29" w:rsidR="00DD14DB" w:rsidRDefault="00DD14DB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Inspire pupils’ curiosity and i</w:t>
                      </w:r>
                      <w:r w:rsidR="00C27632"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nterest </w:t>
                      </w:r>
                      <w:r w:rsidR="00F10A60">
                        <w:rPr>
                          <w:rFonts w:ascii="Century Gothic" w:hAnsi="Century Gothic"/>
                          <w:sz w:val="18"/>
                          <w:szCs w:val="18"/>
                        </w:rPr>
                        <w:t>about the world.</w:t>
                      </w:r>
                    </w:p>
                    <w:p w14:paraId="3CAA0132" w14:textId="77777777" w:rsidR="00F10A60" w:rsidRPr="00F10A60" w:rsidRDefault="00F10A60" w:rsidP="00F10A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Developing both scientific knowledge and practical skills. </w:t>
                      </w:r>
                    </w:p>
                    <w:p w14:paraId="579F3138" w14:textId="77777777" w:rsidR="00F10A60" w:rsidRPr="00F10A60" w:rsidRDefault="00F10A60" w:rsidP="00F10A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Challenging misconceptions and uncovering the truth. </w:t>
                      </w:r>
                    </w:p>
                    <w:p w14:paraId="7B99F6B3" w14:textId="77777777" w:rsidR="00F10A60" w:rsidRPr="00F10A60" w:rsidRDefault="00F10A60" w:rsidP="00F10A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Promoting critical thinking and the ability to ask good questions and analyse evidence. </w:t>
                      </w:r>
                    </w:p>
                    <w:p w14:paraId="5C9A2983" w14:textId="77777777" w:rsidR="00F10A60" w:rsidRPr="00F10A60" w:rsidRDefault="00F10A60" w:rsidP="00F10A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10A6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Using scientific vocabulary to boost understanding and communication. </w:t>
                      </w:r>
                    </w:p>
                    <w:p w14:paraId="2EDBB636" w14:textId="2C2BA86B" w:rsidR="00567B2A" w:rsidRPr="00E417B0" w:rsidRDefault="00567B2A" w:rsidP="00567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P</w:t>
                      </w: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ractical activities </w:t>
                      </w: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where possible to </w:t>
                      </w: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create excitement </w:t>
                      </w: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and build scientific thinking. </w:t>
                      </w:r>
                    </w:p>
                    <w:p w14:paraId="16C67E5E" w14:textId="72928116" w:rsidR="00567B2A" w:rsidRPr="00E417B0" w:rsidRDefault="00F10A60" w:rsidP="00567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Lessons </w:t>
                      </w:r>
                      <w:r w:rsidR="00567B2A"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sequenced to ensure progression across year groups, enabling pupils to build </w:t>
                      </w:r>
                      <w:r w:rsidR="00567B2A"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and retain knowledge over time.</w:t>
                      </w:r>
                    </w:p>
                    <w:p w14:paraId="33C9002A" w14:textId="77777777" w:rsidR="00E417B0" w:rsidRPr="00E417B0" w:rsidRDefault="00567B2A" w:rsidP="00E417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Recap prompts, AfL questions and topic threads are embedded throughout, ensurin</w:t>
                      </w:r>
                      <w:r w:rsidR="00E417B0"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g continuity and reinforcement.</w:t>
                      </w:r>
                    </w:p>
                    <w:p w14:paraId="15B033A8" w14:textId="74BE4A85" w:rsidR="009C178D" w:rsidRDefault="00E417B0" w:rsidP="00E417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C</w:t>
                      </w:r>
                      <w:r w:rsidR="00567B2A" w:rsidRPr="00E417B0">
                        <w:rPr>
                          <w:rFonts w:ascii="Century Gothic" w:hAnsi="Century Gothic"/>
                          <w:sz w:val="18"/>
                          <w:szCs w:val="18"/>
                        </w:rPr>
                        <w:t>ross-curricular links to literacy, maths, art, design and technology and other subjects are included where appropriate and helpful.</w:t>
                      </w:r>
                    </w:p>
                    <w:p w14:paraId="433DC7AD" w14:textId="77777777" w:rsidR="00E417B0" w:rsidRPr="00E417B0" w:rsidRDefault="00E417B0" w:rsidP="00E417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67DB3AED" w14:textId="5CE62A12" w:rsidR="00E417B0" w:rsidRPr="00E417B0" w:rsidRDefault="00E417B0" w:rsidP="00E417B0">
                      <w:pPr>
                        <w:pStyle w:val="ListParagrap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7632A295" w14:textId="77777777" w:rsidR="00E417B0" w:rsidRDefault="00E417B0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497A58" wp14:editId="47126C88">
                <wp:simplePos x="0" y="0"/>
                <wp:positionH relativeFrom="margin">
                  <wp:posOffset>6789420</wp:posOffset>
                </wp:positionH>
                <wp:positionV relativeFrom="paragraph">
                  <wp:posOffset>0</wp:posOffset>
                </wp:positionV>
                <wp:extent cx="2971165" cy="1699260"/>
                <wp:effectExtent l="0" t="0" r="19685" b="152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8A" w14:textId="77777777" w:rsidR="00741C3F" w:rsidRDefault="00741C3F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Implementation – Curriculum links</w:t>
                            </w:r>
                          </w:p>
                          <w:p w14:paraId="10474151" w14:textId="77777777" w:rsidR="00F10A60" w:rsidRDefault="00F10A60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F10A60">
                              <w:rPr>
                                <w:rFonts w:ascii="Century Gothic" w:hAnsi="Century Gothic"/>
                                <w:sz w:val="20"/>
                              </w:rPr>
                              <w:t>The curriculum builds a strong foundation in biology, chemistry and physics, while also teaching key scientific skills.</w:t>
                            </w:r>
                          </w:p>
                          <w:p w14:paraId="67497A8F" w14:textId="2D15CE66" w:rsidR="00741C3F" w:rsidRPr="00F10A60" w:rsidRDefault="00F10A60" w:rsidP="00F10A60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Key areas: </w:t>
                            </w:r>
                            <w:r w:rsidR="00E417B0" w:rsidRPr="00F10A60">
                              <w:rPr>
                                <w:rFonts w:ascii="Century Gothic" w:hAnsi="Century Gothic"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; Animals, including humans; Living things and habitats; Materials; Energy; Forces;</w:t>
                            </w:r>
                            <w:r w:rsidRPr="00F10A60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Earth and space.</w:t>
                            </w:r>
                          </w:p>
                          <w:p w14:paraId="0696C707" w14:textId="77777777" w:rsidR="00F10A60" w:rsidRDefault="00F10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58" id="Text Box 3" o:spid="_x0000_s1030" type="#_x0000_t202" style="position:absolute;margin-left:534.6pt;margin-top:0;width:233.95pt;height:13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">
                <v:textbox>
                  <w:txbxContent>
                    <w:p w14:paraId="67497A8A" w14:textId="77777777" w:rsidR="00741C3F" w:rsidRDefault="00741C3F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Implementation – Curriculum links</w:t>
                      </w:r>
                    </w:p>
                    <w:p w14:paraId="10474151" w14:textId="77777777" w:rsidR="00F10A60" w:rsidRDefault="00F10A60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F10A60">
                        <w:rPr>
                          <w:rFonts w:ascii="Century Gothic" w:hAnsi="Century Gothic"/>
                          <w:sz w:val="20"/>
                        </w:rPr>
                        <w:t>The curriculum builds a strong foundation in biology, chemistry and physics, while also teaching key scientific skills.</w:t>
                      </w:r>
                    </w:p>
                    <w:p w14:paraId="67497A8F" w14:textId="2D15CE66" w:rsidR="00741C3F" w:rsidRPr="00F10A60" w:rsidRDefault="00F10A60" w:rsidP="00F10A60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Key areas: </w:t>
                      </w:r>
                      <w:r w:rsidR="00E417B0" w:rsidRPr="00F10A60">
                        <w:rPr>
                          <w:rFonts w:ascii="Century Gothic" w:hAnsi="Century Gothic"/>
                          <w:sz w:val="20"/>
                        </w:rPr>
                        <w:t>Plants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; Animals, including humans; Living things and habitats; Materials; Energy; Forces;</w:t>
                      </w:r>
                      <w:r w:rsidRPr="00F10A60">
                        <w:rPr>
                          <w:rFonts w:ascii="Century Gothic" w:hAnsi="Century Gothic"/>
                          <w:sz w:val="20"/>
                        </w:rPr>
                        <w:t xml:space="preserve"> Earth and space.</w:t>
                      </w:r>
                    </w:p>
                    <w:p w14:paraId="0696C707" w14:textId="77777777" w:rsidR="00F10A60" w:rsidRDefault="00F10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497A56" wp14:editId="5D6E7F7D">
                <wp:simplePos x="0" y="0"/>
                <wp:positionH relativeFrom="margin">
                  <wp:posOffset>6793230</wp:posOffset>
                </wp:positionH>
                <wp:positionV relativeFrom="paragraph">
                  <wp:posOffset>1804670</wp:posOffset>
                </wp:positionV>
                <wp:extent cx="2967355" cy="3181985"/>
                <wp:effectExtent l="0" t="0" r="23495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318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81" w14:textId="2A459701" w:rsidR="00E13986" w:rsidRDefault="00E13986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Implem</w:t>
                            </w:r>
                            <w:r w:rsidR="00C05C5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entation – What will you see in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lesso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ns?</w:t>
                            </w:r>
                          </w:p>
                          <w:p w14:paraId="67497A82" w14:textId="2C98D585"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Knowledge </w:t>
                            </w:r>
                            <w:r w:rsidR="00675A9C">
                              <w:rPr>
                                <w:rFonts w:ascii="Century Gothic" w:hAnsi="Century Gothic"/>
                                <w:sz w:val="20"/>
                              </w:rPr>
                              <w:t>organisers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being used </w:t>
                            </w:r>
                          </w:p>
                          <w:p w14:paraId="67497A83" w14:textId="6D7DFA33"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Previous learning being visited</w:t>
                            </w:r>
                            <w:r w:rsidR="00675A9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– retrieval tas</w:t>
                            </w:r>
                            <w:r w:rsidR="00C05C5C">
                              <w:rPr>
                                <w:rFonts w:ascii="Century Gothic" w:hAnsi="Century Gothic"/>
                                <w:sz w:val="20"/>
                              </w:rPr>
                              <w:t>ks/discussion prompts.</w:t>
                            </w:r>
                          </w:p>
                          <w:p w14:paraId="67497A84" w14:textId="77777777"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Engagement from all learners</w:t>
                            </w:r>
                          </w:p>
                          <w:p w14:paraId="67497A85" w14:textId="77777777"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Children practicing skills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– working like scientists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(disciplinary knowledge)</w:t>
                            </w:r>
                          </w:p>
                          <w:p w14:paraId="67497A86" w14:textId="77777777"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Collaborative discussions/ activities</w:t>
                            </w:r>
                          </w:p>
                          <w:p w14:paraId="67497A87" w14:textId="77777777" w:rsidR="00E13986" w:rsidRPr="00567B2A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567B2A">
                              <w:rPr>
                                <w:rFonts w:ascii="Century Gothic" w:hAnsi="Century Gothic"/>
                                <w:sz w:val="20"/>
                              </w:rPr>
                              <w:t>C</w:t>
                            </w:r>
                            <w:r w:rsidR="00C27632" w:rsidRPr="00567B2A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lassroom environment – display of current unit </w:t>
                            </w:r>
                            <w:r w:rsidRPr="00567B2A">
                              <w:rPr>
                                <w:rFonts w:ascii="Century Gothic" w:hAnsi="Century Gothic"/>
                                <w:sz w:val="20"/>
                              </w:rPr>
                              <w:t>appropriate for that year group, key vocabulary displayed</w:t>
                            </w:r>
                          </w:p>
                          <w:p w14:paraId="67497A88" w14:textId="77777777" w:rsidR="00E13986" w:rsidRPr="00567B2A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567B2A">
                              <w:rPr>
                                <w:rFonts w:ascii="Century Gothic" w:hAnsi="Century Gothic"/>
                                <w:sz w:val="20"/>
                              </w:rPr>
                              <w:t>An environment where children can ask questions and share their view point</w:t>
                            </w:r>
                          </w:p>
                          <w:p w14:paraId="67497A89" w14:textId="31E2AEC9" w:rsidR="00755F49" w:rsidRPr="00741C3F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Children 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>making</w:t>
                            </w:r>
                            <w:r w:rsidR="00567B2A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links with other areas of science.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56" id="Text Box 5" o:spid="_x0000_s1031" type="#_x0000_t202" style="position:absolute;margin-left:534.9pt;margin-top:142.1pt;width:233.65pt;height:250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">
                <v:textbox>
                  <w:txbxContent>
                    <w:p w14:paraId="67497A81" w14:textId="2A459701" w:rsidR="00E13986" w:rsidRDefault="00E13986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Implem</w:t>
                      </w:r>
                      <w:r w:rsidR="00C05C5C">
                        <w:rPr>
                          <w:rFonts w:ascii="Century Gothic" w:hAnsi="Century Gothic"/>
                          <w:sz w:val="20"/>
                        </w:rPr>
                        <w:t xml:space="preserve">entation – What will you see in 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lesso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sz w:val="20"/>
                        </w:rPr>
                        <w:t>ns?</w:t>
                      </w:r>
                    </w:p>
                    <w:p w14:paraId="67497A82" w14:textId="2C98D585"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Knowledge </w:t>
                      </w:r>
                      <w:r w:rsidR="00675A9C">
                        <w:rPr>
                          <w:rFonts w:ascii="Century Gothic" w:hAnsi="Century Gothic"/>
                          <w:sz w:val="20"/>
                        </w:rPr>
                        <w:t>organisers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being used </w:t>
                      </w:r>
                    </w:p>
                    <w:p w14:paraId="67497A83" w14:textId="6D7DFA33"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Previous learning being visited</w:t>
                      </w:r>
                      <w:r w:rsidR="00675A9C">
                        <w:rPr>
                          <w:rFonts w:ascii="Century Gothic" w:hAnsi="Century Gothic"/>
                          <w:sz w:val="20"/>
                        </w:rPr>
                        <w:t xml:space="preserve"> – retrieval tas</w:t>
                      </w:r>
                      <w:r w:rsidR="00C05C5C">
                        <w:rPr>
                          <w:rFonts w:ascii="Century Gothic" w:hAnsi="Century Gothic"/>
                          <w:sz w:val="20"/>
                        </w:rPr>
                        <w:t>ks/discussion prompts.</w:t>
                      </w:r>
                    </w:p>
                    <w:p w14:paraId="67497A84" w14:textId="77777777"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Engagement from all learners</w:t>
                      </w:r>
                    </w:p>
                    <w:p w14:paraId="67497A85" w14:textId="77777777"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Children practicing skills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 xml:space="preserve"> – working like scientists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(disciplinary knowledge)</w:t>
                      </w:r>
                    </w:p>
                    <w:p w14:paraId="67497A86" w14:textId="77777777"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Collaborative discussions/ activities</w:t>
                      </w:r>
                    </w:p>
                    <w:p w14:paraId="67497A87" w14:textId="77777777" w:rsidR="00E13986" w:rsidRPr="00567B2A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567B2A">
                        <w:rPr>
                          <w:rFonts w:ascii="Century Gothic" w:hAnsi="Century Gothic"/>
                          <w:sz w:val="20"/>
                        </w:rPr>
                        <w:t>C</w:t>
                      </w:r>
                      <w:r w:rsidR="00C27632" w:rsidRPr="00567B2A">
                        <w:rPr>
                          <w:rFonts w:ascii="Century Gothic" w:hAnsi="Century Gothic"/>
                          <w:sz w:val="20"/>
                        </w:rPr>
                        <w:t xml:space="preserve">lassroom environment – display of current unit </w:t>
                      </w:r>
                      <w:r w:rsidRPr="00567B2A">
                        <w:rPr>
                          <w:rFonts w:ascii="Century Gothic" w:hAnsi="Century Gothic"/>
                          <w:sz w:val="20"/>
                        </w:rPr>
                        <w:t>appropriate for that year group, key vocabulary displayed</w:t>
                      </w:r>
                    </w:p>
                    <w:p w14:paraId="67497A88" w14:textId="77777777" w:rsidR="00E13986" w:rsidRPr="00567B2A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567B2A">
                        <w:rPr>
                          <w:rFonts w:ascii="Century Gothic" w:hAnsi="Century Gothic"/>
                          <w:sz w:val="20"/>
                        </w:rPr>
                        <w:t>An environment where children can ask questions and share their view point</w:t>
                      </w:r>
                    </w:p>
                    <w:p w14:paraId="67497A89" w14:textId="31E2AEC9" w:rsidR="00755F49" w:rsidRPr="00741C3F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Children 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>making</w:t>
                      </w:r>
                      <w:r w:rsidR="00567B2A">
                        <w:rPr>
                          <w:rFonts w:ascii="Century Gothic" w:hAnsi="Century Gothic"/>
                          <w:sz w:val="20"/>
                        </w:rPr>
                        <w:t xml:space="preserve"> links with other areas of science.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A9C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7497A46" wp14:editId="5620971A">
            <wp:simplePos x="0" y="0"/>
            <wp:positionH relativeFrom="column">
              <wp:posOffset>4351655</wp:posOffset>
            </wp:positionH>
            <wp:positionV relativeFrom="paragraph">
              <wp:posOffset>3277235</wp:posOffset>
            </wp:positionV>
            <wp:extent cx="232410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423" y="21391"/>
                <wp:lineTo x="21423" y="0"/>
                <wp:lineTo x="0" y="0"/>
              </wp:wrapPolygon>
            </wp:wrapTight>
            <wp:docPr id="1" name="Picture 1" descr="Peover Superior Endowed Primary School -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ver Superior Endowed Primary School - Sci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A9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497A4C" wp14:editId="2C576877">
                <wp:simplePos x="0" y="0"/>
                <wp:positionH relativeFrom="margin">
                  <wp:posOffset>6576060</wp:posOffset>
                </wp:positionH>
                <wp:positionV relativeFrom="paragraph">
                  <wp:posOffset>5021580</wp:posOffset>
                </wp:positionV>
                <wp:extent cx="3184525" cy="1607820"/>
                <wp:effectExtent l="0" t="0" r="15875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61" w14:textId="77777777" w:rsidR="00755F49" w:rsidRDefault="00755F49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Resources:</w:t>
                            </w:r>
                          </w:p>
                          <w:p w14:paraId="67497A62" w14:textId="2DE5CF51" w:rsidR="004F5F5C" w:rsidRPr="00675A9C" w:rsidRDefault="00567B2A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Developing Expert Subscription</w:t>
                            </w:r>
                          </w:p>
                          <w:p w14:paraId="67497A63" w14:textId="6C352390" w:rsidR="00755F49" w:rsidRPr="00675A9C" w:rsidRDefault="00567B2A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Each lesson includes a full set of teaching resources: presentations, plans, quizzes, </w:t>
                            </w:r>
                            <w:r w:rsidR="00755F49"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Books linked to the topic</w:t>
                            </w:r>
                          </w:p>
                          <w:p w14:paraId="6BC96989" w14:textId="0A99D676" w:rsidR="00567B2A" w:rsidRPr="00675A9C" w:rsidRDefault="00567B2A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First hand experiences/outdoors</w:t>
                            </w:r>
                          </w:p>
                          <w:p w14:paraId="67497A65" w14:textId="77777777" w:rsidR="00755F49" w:rsidRPr="00675A9C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Visitors into school </w:t>
                            </w:r>
                          </w:p>
                          <w:p w14:paraId="4AD66B13" w14:textId="2EE5E789" w:rsidR="00567B2A" w:rsidRPr="00675A9C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Visits where possible</w:t>
                            </w:r>
                          </w:p>
                          <w:p w14:paraId="44F02EA3" w14:textId="0C97D20C" w:rsidR="00675A9C" w:rsidRPr="00675A9C" w:rsidRDefault="00675A9C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675A9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Scientific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4C" id="Text Box 6" o:spid="_x0000_s1032" type="#_x0000_t202" style="position:absolute;margin-left:517.8pt;margin-top:395.4pt;width:250.75pt;height:12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">
                <v:textbox>
                  <w:txbxContent>
                    <w:p w14:paraId="67497A61" w14:textId="77777777" w:rsidR="00755F49" w:rsidRDefault="00755F49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Resources:</w:t>
                      </w:r>
                    </w:p>
                    <w:p w14:paraId="67497A62" w14:textId="2DE5CF51" w:rsidR="004F5F5C" w:rsidRPr="00675A9C" w:rsidRDefault="00567B2A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>Developing Expert Subscription</w:t>
                      </w:r>
                    </w:p>
                    <w:p w14:paraId="67497A63" w14:textId="6C352390" w:rsidR="00755F49" w:rsidRPr="00675A9C" w:rsidRDefault="00567B2A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Each lesson includes a full set of teaching resources: presentations, plans, quizzes, </w:t>
                      </w:r>
                      <w:r w:rsidR="00755F49"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>Books linked to the topic</w:t>
                      </w:r>
                    </w:p>
                    <w:p w14:paraId="6BC96989" w14:textId="0A99D676" w:rsidR="00567B2A" w:rsidRPr="00675A9C" w:rsidRDefault="00567B2A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>First hand experiences/outdoors</w:t>
                      </w:r>
                    </w:p>
                    <w:p w14:paraId="67497A65" w14:textId="77777777" w:rsidR="00755F49" w:rsidRPr="00675A9C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Visitors into school </w:t>
                      </w:r>
                    </w:p>
                    <w:p w14:paraId="4AD66B13" w14:textId="2EE5E789" w:rsidR="00567B2A" w:rsidRPr="00675A9C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>Visits where possible</w:t>
                      </w:r>
                    </w:p>
                    <w:p w14:paraId="44F02EA3" w14:textId="0C97D20C" w:rsidR="00675A9C" w:rsidRPr="00675A9C" w:rsidRDefault="00675A9C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675A9C">
                        <w:rPr>
                          <w:rFonts w:ascii="Century Gothic" w:hAnsi="Century Gothic"/>
                          <w:sz w:val="18"/>
                          <w:szCs w:val="16"/>
                        </w:rPr>
                        <w:t>Scientific equipment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A9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497A54" wp14:editId="1330962E">
                <wp:simplePos x="0" y="0"/>
                <wp:positionH relativeFrom="margin">
                  <wp:posOffset>4259580</wp:posOffset>
                </wp:positionH>
                <wp:positionV relativeFrom="paragraph">
                  <wp:posOffset>0</wp:posOffset>
                </wp:positionV>
                <wp:extent cx="2455545" cy="1804670"/>
                <wp:effectExtent l="0" t="0" r="2095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A7E" w14:textId="77777777" w:rsidR="00741C3F" w:rsidRPr="00741C3F" w:rsidRDefault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Implementation - planning</w:t>
                            </w:r>
                          </w:p>
                          <w:p w14:paraId="67497A7F" w14:textId="77777777" w:rsidR="00741C3F" w:rsidRDefault="00741C3F" w:rsidP="00155B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Long term plan that covers the NC and tailored towards our children’s needs and the local area.</w:t>
                            </w:r>
                          </w:p>
                          <w:p w14:paraId="67497A80" w14:textId="77777777" w:rsidR="00741C3F" w:rsidRPr="00741C3F" w:rsidRDefault="00741C3F" w:rsidP="00155B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Teachers adapt schemes where appropriate and create medium term plans for each unit.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7A54" id="_x0000_s1033" type="#_x0000_t202" style="position:absolute;margin-left:335.4pt;margin-top:0;width:193.35pt;height:14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">
                <v:textbox>
                  <w:txbxContent>
                    <w:p w14:paraId="67497A7E" w14:textId="77777777" w:rsidR="00741C3F" w:rsidRPr="00741C3F" w:rsidRDefault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Implementation - planning</w:t>
                      </w:r>
                    </w:p>
                    <w:p w14:paraId="67497A7F" w14:textId="77777777" w:rsidR="00741C3F" w:rsidRDefault="00741C3F" w:rsidP="00155B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Long term plan that covers the NC and tailored towards our children’s needs and the local area.</w:t>
                      </w:r>
                    </w:p>
                    <w:p w14:paraId="67497A80" w14:textId="77777777" w:rsidR="00741C3F" w:rsidRPr="00741C3F" w:rsidRDefault="00741C3F" w:rsidP="00155B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Teachers adapt schemes where appropriate and create medium term plans for each unit.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A9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7497A48" wp14:editId="373667B6">
            <wp:simplePos x="0" y="0"/>
            <wp:positionH relativeFrom="margin">
              <wp:posOffset>4301490</wp:posOffset>
            </wp:positionH>
            <wp:positionV relativeFrom="paragraph">
              <wp:posOffset>1901190</wp:posOffset>
            </wp:positionV>
            <wp:extent cx="2419350" cy="1322642"/>
            <wp:effectExtent l="19050" t="19050" r="19050" b="1143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7" t="16262" r="13977" b="13665"/>
                    <a:stretch/>
                  </pic:blipFill>
                  <pic:spPr bwMode="auto">
                    <a:xfrm>
                      <a:off x="0" y="0"/>
                      <a:ext cx="2419350" cy="13226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B2A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67497A44" wp14:editId="39B0470C">
            <wp:simplePos x="0" y="0"/>
            <wp:positionH relativeFrom="column">
              <wp:posOffset>9201150</wp:posOffset>
            </wp:positionH>
            <wp:positionV relativeFrom="paragraph">
              <wp:posOffset>6092190</wp:posOffset>
            </wp:positionV>
            <wp:extent cx="887865" cy="911860"/>
            <wp:effectExtent l="0" t="0" r="762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6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02B" w:rsidSect="00391E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F26"/>
    <w:multiLevelType w:val="hybridMultilevel"/>
    <w:tmpl w:val="3C98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3125C"/>
    <w:multiLevelType w:val="hybridMultilevel"/>
    <w:tmpl w:val="2DA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54121"/>
    <w:multiLevelType w:val="hybridMultilevel"/>
    <w:tmpl w:val="84901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06346C"/>
    <w:rsid w:val="00391EB7"/>
    <w:rsid w:val="004F5F5C"/>
    <w:rsid w:val="00567B2A"/>
    <w:rsid w:val="005C576A"/>
    <w:rsid w:val="00652126"/>
    <w:rsid w:val="00675A9C"/>
    <w:rsid w:val="00741C3F"/>
    <w:rsid w:val="00755F49"/>
    <w:rsid w:val="009C178D"/>
    <w:rsid w:val="00B0707A"/>
    <w:rsid w:val="00B3290A"/>
    <w:rsid w:val="00C05C5C"/>
    <w:rsid w:val="00C27632"/>
    <w:rsid w:val="00CD4EA2"/>
    <w:rsid w:val="00DD14DB"/>
    <w:rsid w:val="00E13986"/>
    <w:rsid w:val="00E417B0"/>
    <w:rsid w:val="00F10A60"/>
    <w:rsid w:val="00F67E9E"/>
    <w:rsid w:val="00F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7A41"/>
  <w15:chartTrackingRefBased/>
  <w15:docId w15:val="{A43BB49D-CCDA-40A3-9497-8F2A7F2D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1E5A-F47A-465E-BA0D-5F9846B5668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70340996-1198-43bf-b0f4-8c167998a11d"/>
    <ds:schemaRef ds:uri="829424c8-043b-4bac-b8c8-2e04c49629fe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13F333-3C06-4D48-9975-A4A92F9AE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B927D-C088-419C-8405-8CCE2BE1F719}"/>
</file>

<file path=customXml/itemProps4.xml><?xml version="1.0" encoding="utf-8"?>
<ds:datastoreItem xmlns:ds="http://schemas.openxmlformats.org/officeDocument/2006/customXml" ds:itemID="{181D055B-DE1B-4293-8C4D-EC031759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Hawcroft</cp:lastModifiedBy>
  <cp:revision>4</cp:revision>
  <cp:lastPrinted>2025-05-07T13:14:00Z</cp:lastPrinted>
  <dcterms:created xsi:type="dcterms:W3CDTF">2026-01-08T18:50:00Z</dcterms:created>
  <dcterms:modified xsi:type="dcterms:W3CDTF">2026-03-15T21:56:00Z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MediaServiceImageTags">
    <vt:lpwstr/>
  </property>
</Properties>
</file>